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b w:val="1"/>
          <w:sz w:val="28"/>
          <w:szCs w:val="28"/>
          <w:rtl w:val="0"/>
        </w:rPr>
        <w:t xml:space="preserve">Scientific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scientific route is an intersection of spiritual experience and scientific.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haven't worked out all the details yet but in general I'm going to take a small sample of high purity barium and ionize off the two entangled valence electrons with a microwave range laser or with electricity at a specific frequency, depending on the equipment available. Then they are going to pass through a beam splitter similar to a photon splitter if you're familiar with those.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From there, I'm going to create a create a form of RSA key which is a string of very large prime numbers and use it to generate a so called public key. On the other side my colleague will effectively encrypt a message using the public key (probably Jackal, a magitech scientist from the other side). The message can only be decoded by my private key that only I will have, securely encrypted until it is needed.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goal is to first establish the role of consciousness in wave function collapse in entangled electrons and attempt to force them to collapse into "up" and "down" spin so to speak using only consciousness instead of a traditional photo plate.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results will be logged and converted into ascii much the way quantum encryption works. If I can decrypt the message from the experiment using my own private key it will provide proof that information can, in fact, be transferred with precision from the other side.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that, I will use that data to write and publish a science case to get more funding and more scientists to work with 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As far as transmitting something other than information, I'm still working on that but it will likely fall somewhere in between spirituality and science. Maybe even teleporters from the other side?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Another method I've been experimenting with, and have most of the equipment for, is to take a sample of terrestrial (stable) cesium stored under anhydrous nitrogen and bombard it with a microwave laser operating at ~9.1GHz at a precise time to entangle the electrons across the boundary. After that, a traditional laser/electricity on the other side will be shined through exciting their electrons and likewise those on our side. Once the electrons fall back to their grounded state they will emit a photon at specific frequency that can be collected and logged by a standard photomultiplier.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know this all sounds very technical and dry and may won't believe me until I have hard data but I've been working on this for years and I strongly believe in the science case.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As far as the role of lucid dreams, my opinion (not based in hard data) is that the sleeping mind is more receptive to the other side and communication and experience can more easily flow.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first step to building a portal of course is steady communication. We will kind of have to play it by ear from there.</w:t>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